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615C" w14:textId="6E0DD014" w:rsidR="00C167CC" w:rsidRPr="00C167CC" w:rsidRDefault="00C167CC">
      <w:pPr>
        <w:rPr>
          <w:b/>
          <w:bCs/>
        </w:rPr>
      </w:pPr>
      <w:r w:rsidRPr="00C167CC">
        <w:rPr>
          <w:b/>
          <w:bCs/>
        </w:rPr>
        <w:t>Urkund /</w:t>
      </w:r>
      <w:r w:rsidR="00AE5DBC">
        <w:rPr>
          <w:b/>
          <w:bCs/>
        </w:rPr>
        <w:t>Historia</w:t>
      </w:r>
    </w:p>
    <w:p w14:paraId="737550EF" w14:textId="652AAF71" w:rsidR="00E76312" w:rsidRDefault="00074B5A">
      <w:r w:rsidRPr="00074B5A">
        <w:t>Stiftelsen Valjeviken bildades den 10-12 juni 1988 av flertalet länsföreningar inom NHR, numera benämnt NEURO förbundet.</w:t>
      </w:r>
    </w:p>
    <w:p w14:paraId="05F97B52" w14:textId="4464ECBE" w:rsidR="00074B5A" w:rsidRDefault="00074B5A">
      <w:r>
        <w:t xml:space="preserve">Från början var syftet att </w:t>
      </w:r>
      <w:r w:rsidR="00C167CC">
        <w:t>den idéburna s</w:t>
      </w:r>
      <w:r>
        <w:t>tiftelsen genom Aktivitetscentret Valjeviken ”tillhandahålla lokaler och upprätthålla driften för beredande av rekreationsvistelse och aktivering för i första hand personer med omfattande rörelsehinder och företrädesvis med neurologiska handikapp och sjukdomstillstånd enligt de bestämmelser som intagits i stiftelsens stadgar.”</w:t>
      </w:r>
    </w:p>
    <w:p w14:paraId="593F82C4" w14:textId="1AD4057D" w:rsidR="00DF30A9" w:rsidRDefault="00074B5A">
      <w:r>
        <w:t xml:space="preserve">Än idag lever grundtanken kvar men </w:t>
      </w:r>
      <w:r w:rsidR="00DF30A9">
        <w:t xml:space="preserve">både </w:t>
      </w:r>
      <w:r>
        <w:t>målgrupperna</w:t>
      </w:r>
      <w:r w:rsidR="00DF30A9">
        <w:t xml:space="preserve"> och verksamheten</w:t>
      </w:r>
      <w:r>
        <w:t xml:space="preserve"> har breddats</w:t>
      </w:r>
      <w:r w:rsidR="00DF30A9">
        <w:t xml:space="preserve">. Den neurologiska rehabiliteringen är numera en grundstomme med avtal med regioner. </w:t>
      </w:r>
      <w:r>
        <w:t xml:space="preserve"> </w:t>
      </w:r>
      <w:r w:rsidR="0055014E">
        <w:t>Men här erbjuds också många rekreationsvistelser i samverkan med kommuner.</w:t>
      </w:r>
    </w:p>
    <w:p w14:paraId="415CC0BE" w14:textId="77777777" w:rsidR="00DF30A9" w:rsidRDefault="00DF30A9">
      <w:r>
        <w:t xml:space="preserve">Vårdcentralen Valjehälsan med sina drygt 8700 patienter som startade i början på 2000-talet har under åren utvecklats till en komplett vårdcentral med både BVC och filial i Mjällby. </w:t>
      </w:r>
    </w:p>
    <w:p w14:paraId="3476D4D0" w14:textId="74177DAC" w:rsidR="00074B5A" w:rsidRDefault="00DF30A9">
      <w:r>
        <w:t xml:space="preserve">Redan i början på 90-talet startade Valjeviken samarbete med andra folkhögskolor kring kurser och sedan 1997 är Valjeviken en egen folkhögskola som budgetmässigt står för </w:t>
      </w:r>
      <w:r w:rsidR="002F03C7">
        <w:t xml:space="preserve">ca 40% </w:t>
      </w:r>
      <w:r>
        <w:t xml:space="preserve">av omsättningen. Även här är inriktningen att erbjuda personer, med olika funktionsnedsättningar i allmänhet och neurologiska nedsättningar i synnerhet, kurser och utbildningar i en inkluderande miljö. </w:t>
      </w:r>
      <w:r w:rsidR="00FE0FD8">
        <w:t xml:space="preserve">Ca hälften </w:t>
      </w:r>
      <w:r>
        <w:t>av folkhögskolans deltagare har funktionsnedsättningar av olika slag.</w:t>
      </w:r>
    </w:p>
    <w:p w14:paraId="0ECEBFD7" w14:textId="16BE738E" w:rsidR="00DF30A9" w:rsidRDefault="00DF30A9">
      <w:r>
        <w:t xml:space="preserve">Så huvudinriktningen med </w:t>
      </w:r>
      <w:r w:rsidR="0055014E">
        <w:t>verksamhet</w:t>
      </w:r>
      <w:r>
        <w:t xml:space="preserve"> för </w:t>
      </w:r>
      <w:r w:rsidR="0055014E">
        <w:t>personer med neurologiska diagnoser är fortfarande den röda tråden även drygt 35 år efter att stiftelsen bildades. Det som framför allt har ökat i betydelse det senaste åren är inkluderingsperspektivet och att ge, personer med neurologiska (eller andra) funktionsnedsättningar, förutsättningar, möjligheter och verktyg för ett aktivt liv trots diagnos</w:t>
      </w:r>
      <w:r w:rsidR="00AE5DBC">
        <w:t>,</w:t>
      </w:r>
      <w:r w:rsidR="0055014E">
        <w:t xml:space="preserve"> i vetskap om att dessa personer har ett viktigt bidrag till samhällsbygget.</w:t>
      </w:r>
    </w:p>
    <w:p w14:paraId="64014F86" w14:textId="77777777" w:rsidR="00C167CC" w:rsidRDefault="00C167CC"/>
    <w:p w14:paraId="1B221E9B" w14:textId="77777777" w:rsidR="0055014E" w:rsidRPr="00C167CC" w:rsidRDefault="0055014E">
      <w:pPr>
        <w:rPr>
          <w:rFonts w:cstheme="minorHAnsi"/>
        </w:rPr>
      </w:pPr>
    </w:p>
    <w:sectPr w:rsidR="0055014E" w:rsidRPr="00C16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5A"/>
    <w:rsid w:val="00074B5A"/>
    <w:rsid w:val="002F03C7"/>
    <w:rsid w:val="0055014E"/>
    <w:rsid w:val="007811D2"/>
    <w:rsid w:val="009124CD"/>
    <w:rsid w:val="00AE5DBC"/>
    <w:rsid w:val="00C167CC"/>
    <w:rsid w:val="00DF30A9"/>
    <w:rsid w:val="00E76312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B601"/>
  <w15:chartTrackingRefBased/>
  <w15:docId w15:val="{0F6C7386-31B4-4939-BA79-9112EC1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Sandström</dc:creator>
  <cp:keywords/>
  <dc:description/>
  <cp:lastModifiedBy>Daniel Blohm</cp:lastModifiedBy>
  <cp:revision>3</cp:revision>
  <dcterms:created xsi:type="dcterms:W3CDTF">2023-12-12T11:55:00Z</dcterms:created>
  <dcterms:modified xsi:type="dcterms:W3CDTF">2025-05-09T07:23:00Z</dcterms:modified>
</cp:coreProperties>
</file>